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Calibri" w:cs="Calibri" w:eastAsia="Calibri" w:hAnsi="Calibri"/>
          <w:b/>
          <w:bCs/>
          <w:color w:val="13314F"/>
          <w:sz w:val="30"/>
          <w:szCs w:val="30"/>
        </w:rPr>
        <w:t xml:space="preserve">VERİ SAHİBİ BAŞVURU FORMU</w:t>
      </w:r>
    </w:p>
    <w:p>
      <w:pPr>
        <w:pBdr>
          <w:bottom w:val="single" w:color="1F6FB2" w:sz="12" w:space="8"/>
        </w:pBdr>
        <w:spacing w:after="240"/>
        <w:jc w:val="center"/>
      </w:pPr>
      <w:r>
        <w:rPr>
          <w:rFonts w:ascii="Calibri" w:cs="Calibri" w:eastAsia="Calibri" w:hAnsi="Calibri"/>
          <w:color w:val="595959"/>
          <w:sz w:val="20"/>
          <w:szCs w:val="20"/>
        </w:rPr>
        <w:t xml:space="preserve">6698 sayılı Kişisel Verilerin Korunması Kanunu Kapsamında — UNG Sağlık Teknolojileri Ürünleri ve Hizmetleri Ltd. Şti.</w:t>
      </w:r>
    </w:p>
    <w:p>
      <w:pPr>
        <w:pStyle w:val="Heading1"/>
        <w:pBdr>
          <w:bottom w:val="single" w:color="C9D6E2" w:sz="8" w:space="6"/>
        </w:pBdr>
        <w:spacing w:after="160" w:before="320"/>
      </w:pPr>
      <w:r>
        <w:rPr>
          <w:rFonts w:ascii="Calibri" w:cs="Calibri" w:eastAsia="Calibri" w:hAnsi="Calibri"/>
          <w:b/>
          <w:bCs/>
          <w:color w:val="13314F"/>
          <w:sz w:val="24"/>
          <w:szCs w:val="24"/>
        </w:rPr>
        <w:t xml:space="preserve">1. Genel Açıklama</w:t>
      </w:r>
    </w:p>
    <w:p>
      <w:pPr>
        <w:spacing w:after="100" w:before="0" w:line="264"/>
        <w:jc w:val="both"/>
      </w:pPr>
      <w:r>
        <w:rPr>
          <w:rFonts w:ascii="Calibri" w:cs="Calibri" w:eastAsia="Calibri" w:hAnsi="Calibri"/>
          <w:b w:val="false"/>
          <w:bCs w:val="false"/>
          <w:i w:val="false"/>
          <w:iCs w:val="false"/>
          <w:color w:val="1A1A1A"/>
          <w:sz w:val="20"/>
          <w:szCs w:val="20"/>
        </w:rPr>
        <w:t xml:space="preserve">6698 sayılı Kişisel Verilerin Korunması Kanunu’nun (“Kanun”) 11’inci maddesi, kişisel verisi işlenen gerçek kişilere (“ilgili kişi”) belirli haklar tanımaktadır. Kanun’un 13’üncü maddesi uyarınca bu haklara ilişkin talepler, veri sorumlusuna yazılı olarak veya Kişisel Verileri Koruma Kurulunun belirlediği diğer yöntemlerle iletilir.</w:t>
      </w:r>
    </w:p>
    <w:p>
      <w:pPr>
        <w:spacing w:after="100" w:before="0" w:line="264"/>
        <w:jc w:val="both"/>
      </w:pPr>
      <w:r>
        <w:rPr>
          <w:rFonts w:ascii="Calibri" w:cs="Calibri" w:eastAsia="Calibri" w:hAnsi="Calibri"/>
          <w:b w:val="false"/>
          <w:bCs w:val="false"/>
          <w:i w:val="false"/>
          <w:iCs w:val="false"/>
          <w:color w:val="1A1A1A"/>
          <w:sz w:val="20"/>
          <w:szCs w:val="20"/>
        </w:rPr>
        <w:t xml:space="preserve">İşbu form, UNG Sağlık Teknolojileri Ürünleri ve Hizmetleri Ltd. Şti. (“UNG Medical”) nezdinde yapılacak başvuruların hızlı ve doğru şekilde değerlendirilebilmesi amacıyla hazırlanmıştır. Formun kullanılması zorunlu değildir; ancak Veri Sorumlusuna Başvuru Usul ve Esasları Hakkında Tebliğ’de aranan asgari unsurları içermektedir.</w:t>
      </w:r>
    </w:p>
    <w:p>
      <w:pPr>
        <w:spacing w:after="100" w:before="0" w:line="264"/>
        <w:jc w:val="both"/>
      </w:pPr>
      <w:r>
        <w:rPr>
          <w:rFonts w:ascii="Calibri" w:cs="Calibri" w:eastAsia="Calibri" w:hAnsi="Calibri"/>
          <w:b w:val="false"/>
          <w:bCs w:val="false"/>
          <w:i w:val="false"/>
          <w:iCs w:val="false"/>
          <w:color w:val="1A1A1A"/>
          <w:sz w:val="20"/>
          <w:szCs w:val="20"/>
        </w:rPr>
        <w:t xml:space="preserve">Başvurunuzun değerlendirilebilmesi için formun eksiksiz doldurulması ve kimliğinizi tevsik edici bilgi ve belgelerin eklenmesi gerekmektedir. Şirketimiz, başvuru sahibinin ilgili kişi olup olmadığını tespit etmek amacıyla ek bilgi ve belge talep etme hakkını saklı tutar.</w:t>
      </w:r>
    </w:p>
    <w:p>
      <w:pPr>
        <w:pStyle w:val="Heading1"/>
        <w:pBdr>
          <w:bottom w:val="single" w:color="C9D6E2" w:sz="8" w:space="6"/>
        </w:pBdr>
        <w:spacing w:after="160" w:before="320"/>
      </w:pPr>
      <w:r>
        <w:rPr>
          <w:rFonts w:ascii="Calibri" w:cs="Calibri" w:eastAsia="Calibri" w:hAnsi="Calibri"/>
          <w:b/>
          <w:bCs/>
          <w:color w:val="13314F"/>
          <w:sz w:val="24"/>
          <w:szCs w:val="24"/>
        </w:rPr>
        <w:t xml:space="preserve">2. Başvuru Yöntemleri</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2500"/>
        <w:gridCol w:w="2500"/>
        <w:gridCol w:w="4638"/>
      </w:tblGrid>
      <w:tr>
        <w:trPr>
          <w:tblHeader/>
        </w:trPr>
        <w:tc>
          <w:tcPr>
            <w:tcW w:type="dxa" w:w="25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Yöntem</w:t>
            </w:r>
          </w:p>
        </w:tc>
        <w:tc>
          <w:tcPr>
            <w:tcW w:type="dxa" w:w="25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Adres / Kanal</w:t>
            </w:r>
          </w:p>
        </w:tc>
        <w:tc>
          <w:tcPr>
            <w:tcW w:type="dxa" w:w="4638"/>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Açıklama</w:t>
            </w:r>
          </w:p>
        </w:tc>
      </w:tr>
      <w:tr>
        <w:tc>
          <w:tcPr>
            <w:tcW w:type="dxa" w:w="25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Şahsen veya noter aracılığıyla yazılı başvuru</w:t>
            </w:r>
          </w:p>
        </w:tc>
        <w:tc>
          <w:tcPr>
            <w:tcW w:type="dxa" w:w="25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Üsküdar Üniversitesi Merkez Yerleşkesi D Blok, Altunizade, Haluk Türksoy Sok. No: 8, 34662 Üsküdar / İstanbul</w:t>
            </w:r>
          </w:p>
        </w:tc>
        <w:tc>
          <w:tcPr>
            <w:tcW w:type="dxa" w:w="46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Islak imzalı formun bir örneği ile kimliği tevsik edici belge iletilir. Zarfın veya tebligat bildiriminin üzerine “Kişisel Verilerin Korunması Kanunu Kapsamında Bilgi Talebi” ibaresi yazılır.</w:t>
            </w:r>
          </w:p>
        </w:tc>
      </w:tr>
      <w:tr>
        <w:tc>
          <w:tcPr>
            <w:tcW w:type="dxa" w:w="25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Kayıtlı Elektronik Posta (KEP)</w:t>
            </w:r>
          </w:p>
        </w:tc>
        <w:tc>
          <w:tcPr>
            <w:tcW w:type="dxa" w:w="25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ung@hs01.kep.tr</w:t>
            </w:r>
          </w:p>
        </w:tc>
        <w:tc>
          <w:tcPr>
            <w:tcW w:type="dxa" w:w="46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Güvenli elektronik imza veya mobil imza ile imzalanmış form KEP adresine gönderilir. Konu bölümüne “KVKK Bilgi Talebi” yazılır.</w:t>
            </w:r>
          </w:p>
        </w:tc>
      </w:tr>
      <w:tr>
        <w:tc>
          <w:tcPr>
            <w:tcW w:type="dxa" w:w="25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Güvenli elektronik imza / mobil imza ile e-posta</w:t>
            </w:r>
          </w:p>
        </w:tc>
        <w:tc>
          <w:tcPr>
            <w:tcW w:type="dxa" w:w="25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info@ungmedical.com</w:t>
            </w:r>
          </w:p>
        </w:tc>
        <w:tc>
          <w:tcPr>
            <w:tcW w:type="dxa" w:w="46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İmzalı form elektronik posta ile gönderilir. Konu bölümüne “KVKK Bilgi Talebi” yazılır.</w:t>
            </w:r>
          </w:p>
        </w:tc>
      </w:tr>
      <w:tr>
        <w:tc>
          <w:tcPr>
            <w:tcW w:type="dxa" w:w="25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Sistemde kayıtlı e-posta adresi ile başvuru</w:t>
            </w:r>
          </w:p>
        </w:tc>
        <w:tc>
          <w:tcPr>
            <w:tcW w:type="dxa" w:w="25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info@ungmedical.com</w:t>
            </w:r>
          </w:p>
        </w:tc>
        <w:tc>
          <w:tcPr>
            <w:tcW w:type="dxa" w:w="46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Yalnızca daha önce Şirketimize bildirilmiş ve sistemimizde kayıtlı bulunan elektronik posta adresi kullanılarak yapılabilir. Konu bölümüne “KVKK Bilgi Talebi” yazılır.</w:t>
            </w:r>
          </w:p>
        </w:tc>
      </w:tr>
    </w:tbl>
    <w:p>
      <w:pPr>
        <w:spacing w:after="100" w:before="0" w:line="264"/>
        <w:jc w:val="both"/>
      </w:pPr>
      <w:r>
        <w:rPr>
          <w:rFonts w:ascii="Calibri" w:cs="Calibri" w:eastAsia="Calibri" w:hAnsi="Calibri"/>
          <w:b w:val="false"/>
          <w:bCs w:val="false"/>
          <w:i w:val="false"/>
          <w:iCs w:val="false"/>
          <w:color w:val="1A1A1A"/>
          <w:sz w:val="20"/>
          <w:szCs w:val="20"/>
        </w:rPr>
        <w:t xml:space="preserve">Başvurular Türkçe olarak yapılmalıdır. Üçüncü kişiler adına yapılan başvurularda, özel yetkiyi içeren noter onaylı vekâletnamenin forma eklenmesi zorunludur.</w:t>
      </w:r>
    </w:p>
    <w:p>
      <w:pPr>
        <w:pStyle w:val="Heading1"/>
        <w:pBdr>
          <w:bottom w:val="single" w:color="C9D6E2" w:sz="8" w:space="6"/>
        </w:pBdr>
        <w:spacing w:after="160" w:before="320"/>
      </w:pPr>
      <w:r>
        <w:rPr>
          <w:rFonts w:ascii="Calibri" w:cs="Calibri" w:eastAsia="Calibri" w:hAnsi="Calibri"/>
          <w:b/>
          <w:bCs/>
          <w:color w:val="13314F"/>
          <w:sz w:val="24"/>
          <w:szCs w:val="24"/>
        </w:rPr>
        <w:t xml:space="preserve">3. Başvuru Sahibinin Bilgileri</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3200"/>
        <w:gridCol w:w="6438"/>
      </w:tblGrid>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Adı ve Soyadı</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T.C. Kimlik Numarası</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Yabancılar için Uyruğu / Pasaport No</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Tebligata Esas Adres</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Telefon Numarası</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E-posta Adresi</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Faks Numarası (varsa)</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4. UNG Medical ile Olan İlişkiniz</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4819"/>
        <w:gridCol w:w="4819"/>
      </w:tblGrid>
      <w:tr>
        <w:tc>
          <w:tcPr>
            <w:tcW w:type="dxa" w:w="481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İnternet sitesi ziyaretçisi</w:t>
            </w:r>
          </w:p>
        </w:tc>
        <w:tc>
          <w:tcPr>
            <w:tcW w:type="dxa" w:w="481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İş başvurusunda bulunan / çalışan adayı</w:t>
            </w:r>
          </w:p>
        </w:tc>
      </w:tr>
      <w:tr>
        <w:tc>
          <w:tcPr>
            <w:tcW w:type="dxa" w:w="481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Müşteri / potansiyel müşteri yetkilisi</w:t>
            </w:r>
          </w:p>
        </w:tc>
        <w:tc>
          <w:tcPr>
            <w:tcW w:type="dxa" w:w="481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Tedarikçi / iş ortağı yetkilisi</w:t>
            </w:r>
          </w:p>
        </w:tc>
      </w:tr>
      <w:tr>
        <w:tc>
          <w:tcPr>
            <w:tcW w:type="dxa" w:w="481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Akademik veya klinik iş birliği paydaşı</w:t>
            </w:r>
          </w:p>
        </w:tc>
        <w:tc>
          <w:tcPr>
            <w:tcW w:type="dxa" w:w="481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Çalışan / eski çalışan / stajyer</w:t>
            </w:r>
          </w:p>
        </w:tc>
      </w:tr>
      <w:tr>
        <w:tc>
          <w:tcPr>
            <w:tcW w:type="dxa" w:w="481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Ziyaretçi</w:t>
            </w:r>
          </w:p>
        </w:tc>
        <w:tc>
          <w:tcPr>
            <w:tcW w:type="dxa" w:w="481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Diğer: ..............................................</w:t>
            </w:r>
          </w:p>
        </w:tc>
      </w:tr>
    </w:tbl>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3200"/>
        <w:gridCol w:w="6438"/>
      </w:tblGrid>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İlişkinin devam edip etmediği</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Devam ediyor        ☐  Sona erdi (Tarih: ......../......../............)</w:t>
            </w:r>
          </w:p>
        </w:tc>
      </w:tr>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Görüştüğünüz birim / kişi (biliniyorsa)</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5. Talep Konusu</w:t>
      </w:r>
    </w:p>
    <w:p>
      <w:pPr>
        <w:spacing w:after="100" w:before="0" w:line="264"/>
        <w:jc w:val="both"/>
      </w:pPr>
      <w:r>
        <w:rPr>
          <w:rFonts w:ascii="Calibri" w:cs="Calibri" w:eastAsia="Calibri" w:hAnsi="Calibri"/>
          <w:b w:val="false"/>
          <w:bCs w:val="false"/>
          <w:i w:val="false"/>
          <w:iCs w:val="false"/>
          <w:color w:val="1A1A1A"/>
          <w:sz w:val="20"/>
          <w:szCs w:val="20"/>
        </w:rPr>
        <w:t xml:space="preserve">Kanun’un 11’inci maddesi kapsamındaki taleplerinizden ilgili olan(lar)ı işaretleyiniz. Birden fazla seçenek işaretlenebilir.</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700"/>
        <w:gridCol w:w="7938"/>
        <w:gridCol w:w="1000"/>
      </w:tblGrid>
      <w:tr>
        <w:trPr>
          <w:tblHeader/>
        </w:trPr>
        <w:tc>
          <w:tcPr>
            <w:tcW w:type="dxa" w:w="7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No</w:t>
            </w:r>
          </w:p>
        </w:tc>
        <w:tc>
          <w:tcPr>
            <w:tcW w:type="dxa" w:w="7938"/>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Talep</w:t>
            </w:r>
          </w:p>
        </w:tc>
        <w:tc>
          <w:tcPr>
            <w:tcW w:type="dxa" w:w="10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Seçim</w:t>
            </w:r>
          </w:p>
        </w:tc>
      </w:tr>
      <w:tr>
        <w:tc>
          <w:tcPr>
            <w:tcW w:type="dxa" w:w="7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1</w:t>
            </w:r>
          </w:p>
        </w:tc>
        <w:tc>
          <w:tcPr>
            <w:tcW w:type="dxa" w:w="79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Kişisel verilerimin işlenip işlenmediğini öğrenmek istiyorum.</w:t>
            </w:r>
          </w:p>
        </w:tc>
        <w:tc>
          <w:tcPr>
            <w:tcW w:type="dxa" w:w="10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r>
        <w:tc>
          <w:tcPr>
            <w:tcW w:type="dxa" w:w="7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2</w:t>
            </w:r>
          </w:p>
        </w:tc>
        <w:tc>
          <w:tcPr>
            <w:tcW w:type="dxa" w:w="79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Kişisel verilerim işlenmişse buna ilişkin bilgi talep ediyorum.</w:t>
            </w:r>
          </w:p>
        </w:tc>
        <w:tc>
          <w:tcPr>
            <w:tcW w:type="dxa" w:w="10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r>
        <w:tc>
          <w:tcPr>
            <w:tcW w:type="dxa" w:w="7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3</w:t>
            </w:r>
          </w:p>
        </w:tc>
        <w:tc>
          <w:tcPr>
            <w:tcW w:type="dxa" w:w="79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Kişisel verilerimin işlenme amacını ve bunların amacına uygun kullanılıp kullanılmadığını öğrenmek istiyorum.</w:t>
            </w:r>
          </w:p>
        </w:tc>
        <w:tc>
          <w:tcPr>
            <w:tcW w:type="dxa" w:w="10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r>
        <w:tc>
          <w:tcPr>
            <w:tcW w:type="dxa" w:w="7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4</w:t>
            </w:r>
          </w:p>
        </w:tc>
        <w:tc>
          <w:tcPr>
            <w:tcW w:type="dxa" w:w="79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Kişisel verilerimin yurt içinde veya yurt dışında aktarıldığı üçüncü kişileri bilmek istiyorum.</w:t>
            </w:r>
          </w:p>
        </w:tc>
        <w:tc>
          <w:tcPr>
            <w:tcW w:type="dxa" w:w="10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r>
        <w:tc>
          <w:tcPr>
            <w:tcW w:type="dxa" w:w="7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5</w:t>
            </w:r>
          </w:p>
        </w:tc>
        <w:tc>
          <w:tcPr>
            <w:tcW w:type="dxa" w:w="79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Kişisel verilerimin eksik veya yanlış işlendiğini düşünüyorum; düzeltilmesini talep ediyorum.</w:t>
            </w:r>
          </w:p>
        </w:tc>
        <w:tc>
          <w:tcPr>
            <w:tcW w:type="dxa" w:w="10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r>
        <w:tc>
          <w:tcPr>
            <w:tcW w:type="dxa" w:w="7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6</w:t>
            </w:r>
          </w:p>
        </w:tc>
        <w:tc>
          <w:tcPr>
            <w:tcW w:type="dxa" w:w="79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Düzeltme işleminin, kişisel verilerimin aktarıldığı üçüncü kişilere bildirilmesini talep ediyorum.</w:t>
            </w:r>
          </w:p>
        </w:tc>
        <w:tc>
          <w:tcPr>
            <w:tcW w:type="dxa" w:w="10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r>
        <w:tc>
          <w:tcPr>
            <w:tcW w:type="dxa" w:w="7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7</w:t>
            </w:r>
          </w:p>
        </w:tc>
        <w:tc>
          <w:tcPr>
            <w:tcW w:type="dxa" w:w="79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Kanun’un 7’nci maddesinde öngörülen şartlar çerçevesinde kişisel verilerimin silinmesini veya yok edilmesini talep ediyorum.</w:t>
            </w:r>
          </w:p>
        </w:tc>
        <w:tc>
          <w:tcPr>
            <w:tcW w:type="dxa" w:w="10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r>
        <w:tc>
          <w:tcPr>
            <w:tcW w:type="dxa" w:w="7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8</w:t>
            </w:r>
          </w:p>
        </w:tc>
        <w:tc>
          <w:tcPr>
            <w:tcW w:type="dxa" w:w="79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Silme veya yok etme işleminin, kişisel verilerimin aktarıldığı üçüncü kişilere bildirilmesini talep ediyorum.</w:t>
            </w:r>
          </w:p>
        </w:tc>
        <w:tc>
          <w:tcPr>
            <w:tcW w:type="dxa" w:w="10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r>
        <w:tc>
          <w:tcPr>
            <w:tcW w:type="dxa" w:w="7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9</w:t>
            </w:r>
          </w:p>
        </w:tc>
        <w:tc>
          <w:tcPr>
            <w:tcW w:type="dxa" w:w="79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Kişisel verilerimin münhasıran otomatik sistemler vasıtasıyla analiz edilmesi suretiyle aleyhime bir sonuç doğduğunu düşünüyorum; bu sonuca itiraz ediyorum.</w:t>
            </w:r>
          </w:p>
        </w:tc>
        <w:tc>
          <w:tcPr>
            <w:tcW w:type="dxa" w:w="10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r>
        <w:tc>
          <w:tcPr>
            <w:tcW w:type="dxa" w:w="7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10</w:t>
            </w:r>
          </w:p>
        </w:tc>
        <w:tc>
          <w:tcPr>
            <w:tcW w:type="dxa" w:w="79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Kişisel verilerimin kanuna aykırı olarak işlenmesi sebebiyle uğradığım zararın giderilmesini talep ediyorum.</w:t>
            </w:r>
          </w:p>
        </w:tc>
        <w:tc>
          <w:tcPr>
            <w:tcW w:type="dxa" w:w="10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r>
        <w:tc>
          <w:tcPr>
            <w:tcW w:type="dxa" w:w="7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11</w:t>
            </w:r>
          </w:p>
        </w:tc>
        <w:tc>
          <w:tcPr>
            <w:tcW w:type="dxa" w:w="79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Diğer (aşağıda açıklanacaktır).</w:t>
            </w:r>
          </w:p>
        </w:tc>
        <w:tc>
          <w:tcPr>
            <w:tcW w:type="dxa" w:w="10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bl>
    <w:p>
      <w:pPr>
        <w:spacing w:after="100" w:before="0" w:line="264"/>
        <w:jc w:val="both"/>
      </w:pPr>
      <w:r>
        <w:rPr>
          <w:rFonts w:ascii="Calibri" w:cs="Calibri" w:eastAsia="Calibri" w:hAnsi="Calibri"/>
          <w:b w:val="false"/>
          <w:bCs w:val="false"/>
          <w:i/>
          <w:iCs/>
          <w:color w:val="1A1A1A"/>
          <w:sz w:val="20"/>
          <w:szCs w:val="20"/>
        </w:rPr>
        <w:t xml:space="preserve">5, 7, 9 ve 10 numaralı talepler bakımından, talebe konu durumu ve dayanağınızı aşağıdaki açıklama bölümünde belirtmeniz gerekmektedir. 10 numaralı talep için zararı tevsik edici belgelerin eklenmesi gerekir.</w:t>
      </w:r>
    </w:p>
    <w:p>
      <w:pPr>
        <w:pStyle w:val="Heading1"/>
        <w:pBdr>
          <w:bottom w:val="single" w:color="C9D6E2" w:sz="8" w:space="6"/>
        </w:pBdr>
        <w:spacing w:after="160" w:before="320"/>
      </w:pPr>
      <w:r>
        <w:rPr>
          <w:rFonts w:ascii="Calibri" w:cs="Calibri" w:eastAsia="Calibri" w:hAnsi="Calibri"/>
          <w:b/>
          <w:bCs/>
          <w:color w:val="13314F"/>
          <w:sz w:val="24"/>
          <w:szCs w:val="24"/>
        </w:rPr>
        <w:t xml:space="preserve">6. Talebe İlişkin Açıklama</w:t>
      </w:r>
    </w:p>
    <w:p>
      <w:pPr>
        <w:spacing w:after="100" w:before="0" w:line="264"/>
        <w:jc w:val="both"/>
      </w:pPr>
      <w:r>
        <w:rPr>
          <w:rFonts w:ascii="Calibri" w:cs="Calibri" w:eastAsia="Calibri" w:hAnsi="Calibri"/>
          <w:b w:val="false"/>
          <w:bCs w:val="false"/>
          <w:i w:val="false"/>
          <w:iCs w:val="false"/>
          <w:color w:val="1A1A1A"/>
          <w:sz w:val="20"/>
          <w:szCs w:val="20"/>
        </w:rPr>
        <w:t xml:space="preserve">Talebinizi, konuya ilişkin bilgi ve belgeleri de içerecek şekilde açık ve ayrıntılı olarak aşağıya yazınız.</w:t>
      </w:r>
    </w:p>
    <w:p>
      <w:pPr>
        <w:pBdr>
          <w:bottom w:val="dotted" w:color="AAB7C4" w:sz="6" w:space="4"/>
        </w:pBdr>
        <w:spacing w:after="160" w:before="160"/>
      </w:pPr>
      <w:r>
        <w:rPr>
          <w:rFonts w:ascii="Calibri" w:cs="Calibri" w:eastAsia="Calibri" w:hAnsi="Calibri"/>
          <w:sz w:val="20"/>
          <w:szCs w:val="20"/>
        </w:rPr>
        <w:t xml:space="preserve"/>
      </w:r>
    </w:p>
    <w:p>
      <w:pPr>
        <w:pBdr>
          <w:bottom w:val="dotted" w:color="AAB7C4" w:sz="6" w:space="4"/>
        </w:pBdr>
        <w:spacing w:after="160" w:before="160"/>
      </w:pPr>
      <w:r>
        <w:rPr>
          <w:rFonts w:ascii="Calibri" w:cs="Calibri" w:eastAsia="Calibri" w:hAnsi="Calibri"/>
          <w:sz w:val="20"/>
          <w:szCs w:val="20"/>
        </w:rPr>
        <w:t xml:space="preserve"/>
      </w:r>
    </w:p>
    <w:p>
      <w:pPr>
        <w:pBdr>
          <w:bottom w:val="dotted" w:color="AAB7C4" w:sz="6" w:space="4"/>
        </w:pBdr>
        <w:spacing w:after="160" w:before="160"/>
      </w:pPr>
      <w:r>
        <w:rPr>
          <w:rFonts w:ascii="Calibri" w:cs="Calibri" w:eastAsia="Calibri" w:hAnsi="Calibri"/>
          <w:sz w:val="20"/>
          <w:szCs w:val="20"/>
        </w:rPr>
        <w:t xml:space="preserve"/>
      </w:r>
    </w:p>
    <w:p>
      <w:pPr>
        <w:pBdr>
          <w:bottom w:val="dotted" w:color="AAB7C4" w:sz="6" w:space="4"/>
        </w:pBdr>
        <w:spacing w:after="160" w:before="160"/>
      </w:pPr>
      <w:r>
        <w:rPr>
          <w:rFonts w:ascii="Calibri" w:cs="Calibri" w:eastAsia="Calibri" w:hAnsi="Calibri"/>
          <w:sz w:val="20"/>
          <w:szCs w:val="20"/>
        </w:rPr>
        <w:t xml:space="preserve"/>
      </w:r>
    </w:p>
    <w:p>
      <w:pPr>
        <w:pBdr>
          <w:bottom w:val="dotted" w:color="AAB7C4" w:sz="6" w:space="4"/>
        </w:pBdr>
        <w:spacing w:after="160" w:before="160"/>
      </w:pPr>
      <w:r>
        <w:rPr>
          <w:rFonts w:ascii="Calibri" w:cs="Calibri" w:eastAsia="Calibri" w:hAnsi="Calibri"/>
          <w:sz w:val="20"/>
          <w:szCs w:val="20"/>
        </w:rPr>
        <w:t xml:space="preserve"/>
      </w:r>
    </w:p>
    <w:p>
      <w:pPr>
        <w:pBdr>
          <w:bottom w:val="dotted" w:color="AAB7C4" w:sz="6" w:space="4"/>
        </w:pBdr>
        <w:spacing w:after="160" w:before="160"/>
      </w:pPr>
      <w:r>
        <w:rPr>
          <w:rFonts w:ascii="Calibri" w:cs="Calibri" w:eastAsia="Calibri" w:hAnsi="Calibri"/>
          <w:sz w:val="20"/>
          <w:szCs w:val="20"/>
        </w:rPr>
        <w:t xml:space="preserve"/>
      </w:r>
    </w:p>
    <w:p>
      <w:pPr>
        <w:pBdr>
          <w:bottom w:val="dotted" w:color="AAB7C4" w:sz="6" w:space="4"/>
        </w:pBdr>
        <w:spacing w:after="160" w:before="160"/>
      </w:pPr>
      <w:r>
        <w:rPr>
          <w:rFonts w:ascii="Calibri" w:cs="Calibri" w:eastAsia="Calibri" w:hAnsi="Calibri"/>
          <w:sz w:val="20"/>
          <w:szCs w:val="20"/>
        </w:rPr>
        <w:t xml:space="preserve"/>
      </w:r>
    </w:p>
    <w:p>
      <w:pPr>
        <w:pBdr>
          <w:bottom w:val="dotted" w:color="AAB7C4" w:sz="6" w:space="4"/>
        </w:pBdr>
        <w:spacing w:after="160" w:before="160"/>
      </w:pPr>
      <w:r>
        <w:rPr>
          <w:rFonts w:ascii="Calibri" w:cs="Calibri" w:eastAsia="Calibri" w:hAnsi="Calibri"/>
          <w:sz w:val="20"/>
          <w:szCs w:val="20"/>
        </w:rPr>
        <w:t xml:space="preserve"/>
      </w:r>
    </w:p>
    <w:p>
      <w:pPr>
        <w:pBdr>
          <w:bottom w:val="dotted" w:color="AAB7C4" w:sz="6" w:space="4"/>
        </w:pBdr>
        <w:spacing w:after="160" w:before="160"/>
      </w:pPr>
      <w:r>
        <w:rPr>
          <w:rFonts w:ascii="Calibri" w:cs="Calibri" w:eastAsia="Calibri" w:hAnsi="Calibri"/>
          <w:sz w:val="20"/>
          <w:szCs w:val="20"/>
        </w:rPr>
        <w:t xml:space="preserve"/>
      </w:r>
    </w:p>
    <w:p>
      <w:pPr>
        <w:pBdr>
          <w:bottom w:val="dotted" w:color="AAB7C4" w:sz="6" w:space="4"/>
        </w:pBdr>
        <w:spacing w:after="160" w:before="160"/>
      </w:pPr>
      <w:r>
        <w:rPr>
          <w:rFonts w:ascii="Calibri" w:cs="Calibri" w:eastAsia="Calibri" w:hAnsi="Calibri"/>
          <w:sz w:val="20"/>
          <w:szCs w:val="20"/>
        </w:rPr>
        <w:t xml:space="preserve"/>
      </w:r>
    </w:p>
    <w:p>
      <w:pPr>
        <w:pBdr>
          <w:bottom w:val="dotted" w:color="AAB7C4" w:sz="6" w:space="4"/>
        </w:pBdr>
        <w:spacing w:after="160" w:before="160"/>
      </w:pPr>
      <w:r>
        <w:rPr>
          <w:rFonts w:ascii="Calibri" w:cs="Calibri" w:eastAsia="Calibri" w:hAnsi="Calibri"/>
          <w:sz w:val="20"/>
          <w:szCs w:val="20"/>
        </w:rPr>
        <w:t xml:space="preserve"/>
      </w:r>
    </w:p>
    <w:p>
      <w:pPr>
        <w:pBdr>
          <w:bottom w:val="dotted" w:color="AAB7C4" w:sz="6" w:space="4"/>
        </w:pBdr>
        <w:spacing w:after="160" w:before="160"/>
      </w:pPr>
      <w:r>
        <w:rPr>
          <w:rFonts w:ascii="Calibri" w:cs="Calibri" w:eastAsia="Calibri" w:hAnsi="Calibri"/>
          <w:sz w:val="20"/>
          <w:szCs w:val="20"/>
        </w:rPr>
        <w:t xml:space="preserve"/>
      </w:r>
    </w:p>
    <w:p>
      <w:pPr>
        <w:pStyle w:val="Heading1"/>
        <w:pBdr>
          <w:bottom w:val="single" w:color="C9D6E2" w:sz="8" w:space="6"/>
        </w:pBdr>
        <w:spacing w:after="160" w:before="320"/>
      </w:pPr>
      <w:r>
        <w:rPr>
          <w:rFonts w:ascii="Calibri" w:cs="Calibri" w:eastAsia="Calibri" w:hAnsi="Calibri"/>
          <w:b/>
          <w:bCs/>
          <w:color w:val="13314F"/>
          <w:sz w:val="24"/>
          <w:szCs w:val="24"/>
        </w:rPr>
        <w:t xml:space="preserve">7. Yanıtın İletilmesini İstediğiniz Yöntem</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9638"/>
      </w:tblGrid>
      <w:tr>
        <w:tc>
          <w:tcPr>
            <w:tcW w:type="dxa" w:w="96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Yukarıda belirttiğim tebligata esas adresime posta ile gönderilmesini istiyorum.</w:t>
            </w:r>
          </w:p>
        </w:tc>
      </w:tr>
      <w:tr>
        <w:tc>
          <w:tcPr>
            <w:tcW w:type="dxa" w:w="96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Yukarıda belirttiğim elektronik posta adresime gönderilmesini istiyorum.</w:t>
            </w:r>
          </w:p>
        </w:tc>
      </w:tr>
      <w:tr>
        <w:tc>
          <w:tcPr>
            <w:tcW w:type="dxa" w:w="96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KEP adresime gönderilmesini istiyorum. (KEP adresi: ..................................................................)</w:t>
            </w:r>
          </w:p>
        </w:tc>
      </w:tr>
      <w:tr>
        <w:tc>
          <w:tcPr>
            <w:tcW w:type="dxa" w:w="96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Elden teslim almak istiyorum. (Vekâleten teslim alınması hâlinde noter onaylı vekâletname ibraz edilmelidir.)</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8. Ekler</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4819"/>
        <w:gridCol w:w="4819"/>
      </w:tblGrid>
      <w:tr>
        <w:tc>
          <w:tcPr>
            <w:tcW w:type="dxa" w:w="481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Kimliği tevsik edici belge örneği</w:t>
            </w:r>
          </w:p>
        </w:tc>
        <w:tc>
          <w:tcPr>
            <w:tcW w:type="dxa" w:w="481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Noter onaylı vekâletname (varsa)</w:t>
            </w:r>
          </w:p>
        </w:tc>
      </w:tr>
      <w:tr>
        <w:tc>
          <w:tcPr>
            <w:tcW w:type="dxa" w:w="481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Talebi destekleyici bilgi ve belgeler</w:t>
            </w:r>
          </w:p>
        </w:tc>
        <w:tc>
          <w:tcPr>
            <w:tcW w:type="dxa" w:w="481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Diğer: ..............................................</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9. Beyan ve İmza</w:t>
      </w:r>
    </w:p>
    <w:p>
      <w:pPr>
        <w:spacing w:after="100" w:before="0" w:line="264"/>
        <w:jc w:val="both"/>
      </w:pPr>
      <w:r>
        <w:rPr>
          <w:rFonts w:ascii="Calibri" w:cs="Calibri" w:eastAsia="Calibri" w:hAnsi="Calibri"/>
          <w:b w:val="false"/>
          <w:bCs w:val="false"/>
          <w:i w:val="false"/>
          <w:iCs w:val="false"/>
          <w:color w:val="1A1A1A"/>
          <w:sz w:val="20"/>
          <w:szCs w:val="20"/>
        </w:rPr>
        <w:t xml:space="preserve">Yukarıda belirttiğim talepler doğrultusunda Şirketinize yapmış olduğum başvurumun Kanun’un 13’üncü maddesi uyarınca değerlendirilerek tarafıma bilgi verilmesini talep ederim. İşbu başvuruda tarafınıza sağladığım bilgi ve belgelerin doğru, güncel ve şahsıma ait olduğunu; başvurumun değerlendirilmesi, cevaplandırılması ve kayıtlarının tutulması amacıyla bu bilgilerin Şirketiniz tarafından işlenmesine muvafakat ettiğimi; hukuka aykırı ve haksız bir şekilde veri paylaşımından kaynaklanabilecek hukuki sorumluluğun tarafıma ait olduğunu kabul ve beyan ederim.</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3200"/>
        <w:gridCol w:w="6438"/>
      </w:tblGrid>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Başvuru Sahibi Adı Soyadı</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Başvuru Tarihi</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İmza</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10. Başvurunun Sonuçlandırılmasına İlişkin Bilgilendirme</w:t>
      </w:r>
    </w:p>
    <w:tbl>
      <w:tblPr>
        <w:tblW w:type="dxa" w:w="9638"/>
        <w:tblBorders>
          <w:top w:val="single" w:color="1F6FB2" w:sz="4"/>
          <w:left w:val="single" w:color="1F6FB2" w:sz="24"/>
          <w:bottom w:val="single" w:color="1F6FB2" w:sz="4"/>
          <w:right w:val="single" w:color="1F6FB2" w:sz="4"/>
          <w:insideH w:val="none"/>
          <w:insideV w:val="none"/>
        </w:tblBorders>
      </w:tblPr>
      <w:tblGrid>
        <w:gridCol w:w="9638"/>
      </w:tblGrid>
      <w:tr>
        <w:tc>
          <w:tcPr>
            <w:tcW w:type="dxa" w:w="9638"/>
            <w:shd w:fill="EDF2F7" w:color="auto" w:val="clear"/>
            <w:tcMar>
              <w:top w:type="dxa" w:w="120"/>
              <w:left w:type="dxa" w:w="180"/>
              <w:bottom w:type="dxa" w:w="120"/>
              <w:right w:type="dxa" w:w="160"/>
            </w:tcMar>
          </w:tcPr>
          <w:p>
            <w:pPr>
              <w:spacing w:after="60" w:before="60"/>
            </w:pPr>
            <w:r>
              <w:rPr>
                <w:rFonts w:ascii="Calibri" w:cs="Calibri" w:eastAsia="Calibri" w:hAnsi="Calibri"/>
                <w:b/>
                <w:bCs/>
                <w:color w:val="13314F"/>
                <w:sz w:val="20"/>
                <w:szCs w:val="20"/>
              </w:rPr>
              <w:t xml:space="preserve">Başvuru Süreci</w:t>
            </w:r>
          </w:p>
          <w:p>
            <w:pPr>
              <w:spacing w:after="60" w:line="264"/>
              <w:jc w:val="both"/>
            </w:pPr>
            <w:r>
              <w:rPr>
                <w:rFonts w:ascii="Calibri" w:cs="Calibri" w:eastAsia="Calibri" w:hAnsi="Calibri"/>
                <w:color w:val="1A1A1A"/>
                <w:sz w:val="19"/>
                <w:szCs w:val="19"/>
              </w:rPr>
              <w:t xml:space="preserve">Başvurunuz, talebin niteliğine göre en kısa sürede ve her hâlükârda en geç otuz (30) gün içinde sonuçlandırılır. Süre, başvurunun Şirketimize ulaştığı tarihte başlar.</w:t>
            </w:r>
          </w:p>
          <w:p>
            <w:pPr>
              <w:spacing w:after="60" w:line="264"/>
              <w:jc w:val="both"/>
            </w:pPr>
            <w:r>
              <w:rPr>
                <w:rFonts w:ascii="Calibri" w:cs="Calibri" w:eastAsia="Calibri" w:hAnsi="Calibri"/>
                <w:color w:val="1A1A1A"/>
                <w:sz w:val="19"/>
                <w:szCs w:val="19"/>
              </w:rPr>
              <w:t xml:space="preserve">Başvurular kural olarak ücretsiz sonuçlandırılır. Ancak işlemin ayrıca bir maliyet gerektirmesi hâlinde, Veri Sorumlusuna Başvuru Usul ve Esasları Hakkında Tebliğ uyarınca Kişisel Verileri Koruma Kurulunca belirlenen tarifedeki ücret alınabilir. Yanıtın on sayfayı aşması hâlinde aşan her sayfa için ücretlendirme yapılabilir; yanıtın CD, flash bellek gibi bir kayıt ortamında verilmesi hâlinde kayıt ortamının maliyeti talep edilebilir.</w:t>
            </w:r>
          </w:p>
          <w:p>
            <w:pPr>
              <w:spacing w:after="60" w:line="264"/>
              <w:jc w:val="both"/>
            </w:pPr>
            <w:r>
              <w:rPr>
                <w:rFonts w:ascii="Calibri" w:cs="Calibri" w:eastAsia="Calibri" w:hAnsi="Calibri"/>
                <w:color w:val="1A1A1A"/>
                <w:sz w:val="19"/>
                <w:szCs w:val="19"/>
              </w:rPr>
              <w:t xml:space="preserve">Başvurunuzun reddedilmesi, verilen yanıtın yetersiz bulunması veya süresinde yanıt verilmemesi hâllerinde; yanıtı öğrendiğiniz tarihten itibaren otuz (30) gün ve her hâlde başvuru tarihinden itibaren altmış (60) gün içinde Kişisel Verileri Koruma Kuruluna şikâyette bulunma hakkınız bulunmaktadır.</w:t>
            </w:r>
          </w:p>
          <w:p>
            <w:pPr>
              <w:spacing w:after="60" w:line="264"/>
              <w:jc w:val="both"/>
            </w:pPr>
            <w:r>
              <w:rPr>
                <w:rFonts w:ascii="Calibri" w:cs="Calibri" w:eastAsia="Calibri" w:hAnsi="Calibri"/>
                <w:color w:val="1A1A1A"/>
                <w:sz w:val="19"/>
                <w:szCs w:val="19"/>
              </w:rPr>
              <w:t xml:space="preserve">Kanun’un 14’üncü maddesi uyarınca, veri sorumlusuna başvuru yolu tüketilmeden Kurula şikâyet yoluna başvurulamaz.</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11. Şirket Tarafından Doldurulacak Bölüm</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3200"/>
        <w:gridCol w:w="6438"/>
      </w:tblGrid>
      <w:tr>
        <w:trPr>
          <w:tblHeader/>
        </w:trPr>
        <w:tc>
          <w:tcPr>
            <w:tcW w:type="dxa" w:w="32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Alan</w:t>
            </w:r>
          </w:p>
        </w:tc>
        <w:tc>
          <w:tcPr>
            <w:tcW w:type="dxa" w:w="6438"/>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Bilgi</w:t>
            </w:r>
          </w:p>
        </w:tc>
      </w:tr>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Başvuru Kayıt Numarası</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r>
        <w:tc>
          <w:tcPr>
            <w:tcW w:type="dxa" w:w="32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Başvurunun Ulaştığı Tarih</w:t>
            </w:r>
          </w:p>
        </w:tc>
        <w:tc>
          <w:tcPr>
            <w:tcW w:type="dxa" w:w="64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Başvuru Kanalı</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r>
        <w:tc>
          <w:tcPr>
            <w:tcW w:type="dxa" w:w="32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Kimlik Doğrulama Yapıldı mı?</w:t>
            </w:r>
          </w:p>
        </w:tc>
        <w:tc>
          <w:tcPr>
            <w:tcW w:type="dxa" w:w="64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Evet        ☐  Hayır — Ek belge talep edildi (Tarih: ......../......../............)</w:t>
            </w:r>
          </w:p>
        </w:tc>
      </w:tr>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Talebi Değerlendiren Birim</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r>
        <w:tc>
          <w:tcPr>
            <w:tcW w:type="dxa" w:w="32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Yanıt Tarihi ve Yöntemi</w:t>
            </w:r>
          </w:p>
        </w:tc>
        <w:tc>
          <w:tcPr>
            <w:tcW w:type="dxa" w:w="64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Sonuç</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Kabul        ☐  Kısmen kabul        ☐  Ret (gerekçesi yanıt yazısında belirtilir)</w:t>
            </w:r>
          </w:p>
        </w:tc>
      </w:tr>
    </w:tbl>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2410"/>
        <w:gridCol w:w="2410"/>
        <w:gridCol w:w="2409"/>
        <w:gridCol w:w="2409"/>
      </w:tblGrid>
      <w:tr>
        <w:trPr>
          <w:tblHeader/>
        </w:trPr>
        <w:tc>
          <w:tcPr>
            <w:tcW w:type="dxa" w:w="241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Doküman Kodu</w:t>
            </w:r>
          </w:p>
        </w:tc>
        <w:tc>
          <w:tcPr>
            <w:tcW w:type="dxa" w:w="241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Yayın Tarihi</w:t>
            </w:r>
          </w:p>
        </w:tc>
        <w:tc>
          <w:tcPr>
            <w:tcW w:type="dxa" w:w="2409"/>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Revizyon No</w:t>
            </w:r>
          </w:p>
        </w:tc>
        <w:tc>
          <w:tcPr>
            <w:tcW w:type="dxa" w:w="2409"/>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Revizyon Tarihi</w:t>
            </w:r>
          </w:p>
        </w:tc>
      </w:tr>
      <w:tr>
        <w:tc>
          <w:tcPr>
            <w:tcW w:type="dxa" w:w="241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UNG-KVKK-BF-01</w:t>
            </w:r>
          </w:p>
        </w:tc>
        <w:tc>
          <w:tcPr>
            <w:tcW w:type="dxa" w:w="241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____ / ____ / ______</w:t>
            </w:r>
          </w:p>
        </w:tc>
        <w:tc>
          <w:tcPr>
            <w:tcW w:type="dxa" w:w="240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00</w:t>
            </w:r>
          </w:p>
        </w:tc>
        <w:tc>
          <w:tcPr>
            <w:tcW w:type="dxa" w:w="240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bl>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6E2" w:sz="6" w:space="4"/>
      </w:pBdr>
      <w:tabs>
        <w:tab w:val="right" w:pos="9638"/>
      </w:tabs>
      <w:spacing w:after="20"/>
      <w:jc w:val="left"/>
    </w:pPr>
    <w:r>
      <w:rPr>
        <w:rFonts w:ascii="Calibri" w:cs="Calibri" w:eastAsia="Calibri" w:hAnsi="Calibri"/>
        <w:color w:val="595959"/>
        <w:sz w:val="15"/>
        <w:szCs w:val="15"/>
      </w:rPr>
      <w:t xml:space="preserve">UNG-KVKK-BF-01 · Veri Sahibi Başvuru Formu</w:t>
    </w:r>
    <w:r>
      <w:rPr>
        <w:rFonts w:ascii="Calibri" w:cs="Calibri" w:eastAsia="Calibri" w:hAnsi="Calibri"/>
        <w:sz w:val="15"/>
        <w:szCs w:val="15"/>
      </w:rPr>
      <w:t xml:space="preserve">	</w:t>
    </w:r>
    <w:r>
      <w:rPr>
        <w:rFonts w:ascii="Calibri" w:cs="Calibri" w:eastAsia="Calibri" w:hAnsi="Calibri"/>
        <w:color w:val="595959"/>
        <w:sz w:val="15"/>
        <w:szCs w:val="15"/>
      </w:rPr>
      <w:t xml:space="preserve">Sayfa </w:t>
    </w:r>
    <w:r>
      <w:rPr>
        <w:rFonts w:ascii="Calibri" w:cs="Calibri" w:eastAsia="Calibri" w:hAnsi="Calibri"/>
        <w:color w:val="595959"/>
        <w:sz w:val="15"/>
        <w:szCs w:val="15"/>
      </w:rPr>
      <w:fldChar w:fldCharType="begin"/>
      <w:instrText xml:space="preserve">PAGE</w:instrText>
      <w:fldChar w:fldCharType="separate"/>
      <w:fldChar w:fldCharType="end"/>
    </w:r>
    <w:r>
      <w:rPr>
        <w:rFonts w:ascii="Calibri" w:cs="Calibri" w:eastAsia="Calibri" w:hAnsi="Calibri"/>
        <w:color w:val="595959"/>
        <w:sz w:val="15"/>
        <w:szCs w:val="15"/>
      </w:rPr>
      <w:t xml:space="preserve"> / </w:t>
    </w:r>
    <w:r>
      <w:rPr>
        <w:rFonts w:ascii="Calibri" w:cs="Calibri" w:eastAsia="Calibri" w:hAnsi="Calibri"/>
        <w:color w:val="595959"/>
        <w:sz w:val="15"/>
        <w:szCs w:val="15"/>
      </w:rPr>
      <w:fldChar w:fldCharType="begin"/>
      <w:instrText xml:space="preserve">NUMPAGES</w:instrText>
      <w:fldChar w:fldCharType="separate"/>
      <w:fldChar w:fldCharType="end"/>
    </w:r>
  </w:p>
  <w:p>
    <w:pPr>
      <w:spacing w:before="0"/>
      <w:jc w:val="left"/>
    </w:pPr>
    <w:r>
      <w:rPr>
        <w:rFonts w:ascii="Calibri" w:cs="Calibri" w:eastAsia="Calibri" w:hAnsi="Calibri"/>
        <w:i/>
        <w:iCs/>
        <w:color w:val="595959"/>
        <w:sz w:val="14"/>
        <w:szCs w:val="14"/>
      </w:rPr>
      <w:t xml:space="preserve">Bu belge Nesil Teknoloji tarafından hazırlanmıştır. Güncel sürüm www.ungmedical.com adresinde yayımlanır ve mevzuat değişiklikleri doğrultusunda güncellenir.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6E2" w:sz="6" w:space="4"/>
      </w:pBdr>
      <w:spacing w:after="40"/>
      <w:jc w:val="right"/>
    </w:pPr>
    <w:r>
      <w:rPr>
        <w:rFonts w:ascii="Calibri" w:cs="Calibri" w:eastAsia="Calibri" w:hAnsi="Calibri"/>
        <w:color w:val="595959"/>
        <w:sz w:val="16"/>
        <w:szCs w:val="16"/>
      </w:rPr>
      <w:t xml:space="preserve">UNG Sağlık Teknolojileri Ürünleri ve Hizmetleri Ltd. Şti.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20"/>
      </w:pPr>
    </w:lvl>
    <w:lvl w:ilvl="1" w15:tentative="1">
      <w:start w:val="1"/>
      <w:numFmt w:val="bullet"/>
      <w:lvlText w:val="–"/>
      <w:lvlJc w:val="left"/>
      <w:pPr>
        <w:ind w:left="760" w:hanging="2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2026-09-01T12:46:48.772Z</dcterms:created>
  <dcterms:modified xsi:type="dcterms:W3CDTF">2026-09-01T12:46:48.772Z</dcterms:modified>
</cp:coreProperties>
</file>

<file path=docProps/custom.xml><?xml version="1.0" encoding="utf-8"?>
<Properties xmlns="http://schemas.openxmlformats.org/officeDocument/2006/custom-properties" xmlns:vt="http://schemas.openxmlformats.org/officeDocument/2006/docPropsVTypes"/>
</file>